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1942" w14:textId="5196426B" w:rsidR="00D223D3" w:rsidRDefault="00B359F7" w:rsidP="00415C97">
      <w:pPr>
        <w:jc w:val="center"/>
        <w:rPr>
          <w:b/>
          <w:sz w:val="40"/>
          <w:szCs w:val="40"/>
        </w:rPr>
      </w:pPr>
      <w:r w:rsidRPr="0016366D">
        <w:rPr>
          <w:b/>
          <w:noProof/>
          <w:sz w:val="28"/>
          <w:szCs w:val="28"/>
        </w:rPr>
        <w:drawing>
          <wp:inline distT="0" distB="0" distL="0" distR="0" wp14:anchorId="556C6C6C" wp14:editId="3B884406">
            <wp:extent cx="2065020" cy="762000"/>
            <wp:effectExtent l="0" t="0" r="0" b="0"/>
            <wp:docPr id="2930438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01943" w14:textId="77777777" w:rsidR="00D223D3" w:rsidRDefault="00D223D3" w:rsidP="00415C97">
      <w:pPr>
        <w:jc w:val="center"/>
        <w:rPr>
          <w:b/>
          <w:sz w:val="40"/>
          <w:szCs w:val="40"/>
        </w:rPr>
      </w:pPr>
    </w:p>
    <w:p w14:paraId="2F001944" w14:textId="77777777" w:rsidR="00415C97" w:rsidRPr="00E63360" w:rsidRDefault="00415C97" w:rsidP="00415C97">
      <w:pPr>
        <w:jc w:val="center"/>
        <w:rPr>
          <w:b/>
          <w:sz w:val="44"/>
          <w:szCs w:val="44"/>
        </w:rPr>
      </w:pPr>
      <w:r w:rsidRPr="00E63360">
        <w:rPr>
          <w:b/>
          <w:sz w:val="44"/>
          <w:szCs w:val="44"/>
        </w:rPr>
        <w:t>COMMUNITY SERVICES COMMITTEE</w:t>
      </w:r>
    </w:p>
    <w:p w14:paraId="2F001945" w14:textId="77777777" w:rsidR="006513B5" w:rsidRPr="00E63360" w:rsidRDefault="00415C97" w:rsidP="00415C97">
      <w:pPr>
        <w:jc w:val="center"/>
        <w:rPr>
          <w:b/>
          <w:sz w:val="44"/>
          <w:szCs w:val="44"/>
        </w:rPr>
      </w:pPr>
      <w:r w:rsidRPr="00E63360">
        <w:rPr>
          <w:b/>
          <w:sz w:val="44"/>
          <w:szCs w:val="44"/>
        </w:rPr>
        <w:t>JOB DESCRIPTION</w:t>
      </w:r>
    </w:p>
    <w:p w14:paraId="2F001946" w14:textId="77777777" w:rsidR="00415C97" w:rsidRDefault="00415C97"/>
    <w:p w14:paraId="2F001947" w14:textId="690B6E23" w:rsidR="00415C97" w:rsidRPr="00E63360" w:rsidRDefault="00415C97">
      <w:pPr>
        <w:rPr>
          <w:sz w:val="32"/>
          <w:szCs w:val="32"/>
        </w:rPr>
      </w:pPr>
      <w:r w:rsidRPr="00E63360">
        <w:rPr>
          <w:sz w:val="32"/>
          <w:szCs w:val="32"/>
        </w:rPr>
        <w:t xml:space="preserve">Serves as the link between the board and staff relative to PBO’s programs and services.  This committee has </w:t>
      </w:r>
      <w:r w:rsidR="00FD2C36" w:rsidRPr="00E63360">
        <w:rPr>
          <w:sz w:val="32"/>
          <w:szCs w:val="32"/>
        </w:rPr>
        <w:t xml:space="preserve">one </w:t>
      </w:r>
      <w:r w:rsidRPr="00E63360">
        <w:rPr>
          <w:sz w:val="32"/>
          <w:szCs w:val="32"/>
        </w:rPr>
        <w:t>subcommittee</w:t>
      </w:r>
      <w:proofErr w:type="gramStart"/>
      <w:r w:rsidRPr="00E63360">
        <w:rPr>
          <w:sz w:val="32"/>
          <w:szCs w:val="32"/>
        </w:rPr>
        <w:t>:  Eye</w:t>
      </w:r>
      <w:proofErr w:type="gramEnd"/>
      <w:r w:rsidRPr="00E63360">
        <w:rPr>
          <w:sz w:val="32"/>
          <w:szCs w:val="32"/>
        </w:rPr>
        <w:t xml:space="preserve"> Safety.  </w:t>
      </w:r>
    </w:p>
    <w:p w14:paraId="2F001948" w14:textId="77777777" w:rsidR="00FD2C36" w:rsidRPr="00415C97" w:rsidRDefault="00FD2C36">
      <w:pPr>
        <w:rPr>
          <w:sz w:val="40"/>
          <w:szCs w:val="40"/>
        </w:rPr>
      </w:pPr>
    </w:p>
    <w:p w14:paraId="2F001949" w14:textId="77777777" w:rsidR="00415C97" w:rsidRPr="00E63360" w:rsidRDefault="00415C97" w:rsidP="00E63360">
      <w:pPr>
        <w:numPr>
          <w:ilvl w:val="0"/>
          <w:numId w:val="2"/>
        </w:numPr>
        <w:rPr>
          <w:sz w:val="32"/>
          <w:szCs w:val="32"/>
        </w:rPr>
      </w:pPr>
      <w:r w:rsidRPr="00E63360">
        <w:rPr>
          <w:sz w:val="32"/>
          <w:szCs w:val="32"/>
        </w:rPr>
        <w:t>Recommends program policy to the full board for approval.</w:t>
      </w:r>
    </w:p>
    <w:p w14:paraId="2F00194A" w14:textId="341BA8FC" w:rsidR="00415C97" w:rsidRPr="00E63360" w:rsidRDefault="00415C97">
      <w:pPr>
        <w:rPr>
          <w:sz w:val="32"/>
          <w:szCs w:val="32"/>
        </w:rPr>
      </w:pPr>
    </w:p>
    <w:p w14:paraId="2F00194B" w14:textId="77777777" w:rsidR="00415C97" w:rsidRPr="00E63360" w:rsidRDefault="00415C97" w:rsidP="00E63360">
      <w:pPr>
        <w:numPr>
          <w:ilvl w:val="0"/>
          <w:numId w:val="2"/>
        </w:numPr>
        <w:rPr>
          <w:sz w:val="32"/>
          <w:szCs w:val="32"/>
        </w:rPr>
      </w:pPr>
      <w:r w:rsidRPr="00E63360">
        <w:rPr>
          <w:sz w:val="32"/>
          <w:szCs w:val="32"/>
        </w:rPr>
        <w:t>Set guidelines for board involvement in program matters.</w:t>
      </w:r>
    </w:p>
    <w:p w14:paraId="2F00194C" w14:textId="77777777" w:rsidR="00415C97" w:rsidRPr="00E63360" w:rsidRDefault="00415C97">
      <w:pPr>
        <w:rPr>
          <w:sz w:val="32"/>
          <w:szCs w:val="32"/>
        </w:rPr>
      </w:pPr>
    </w:p>
    <w:p w14:paraId="2F00194D" w14:textId="77777777" w:rsidR="00415C97" w:rsidRPr="00E63360" w:rsidRDefault="00415C97" w:rsidP="00E63360">
      <w:pPr>
        <w:numPr>
          <w:ilvl w:val="0"/>
          <w:numId w:val="2"/>
        </w:numPr>
        <w:rPr>
          <w:sz w:val="32"/>
          <w:szCs w:val="32"/>
        </w:rPr>
      </w:pPr>
      <w:r w:rsidRPr="00E63360">
        <w:rPr>
          <w:sz w:val="32"/>
          <w:szCs w:val="32"/>
        </w:rPr>
        <w:t xml:space="preserve">Monitors implementation of PBO’s strategic plan </w:t>
      </w:r>
      <w:proofErr w:type="gramStart"/>
      <w:r w:rsidRPr="00E63360">
        <w:rPr>
          <w:sz w:val="32"/>
          <w:szCs w:val="32"/>
        </w:rPr>
        <w:t>with regard to</w:t>
      </w:r>
      <w:proofErr w:type="gramEnd"/>
      <w:r w:rsidRPr="00E63360">
        <w:rPr>
          <w:sz w:val="32"/>
          <w:szCs w:val="32"/>
        </w:rPr>
        <w:t xml:space="preserve"> programs.</w:t>
      </w:r>
    </w:p>
    <w:p w14:paraId="2F00194E" w14:textId="77777777" w:rsidR="00415C97" w:rsidRPr="00E63360" w:rsidRDefault="00415C97">
      <w:pPr>
        <w:rPr>
          <w:sz w:val="32"/>
          <w:szCs w:val="32"/>
        </w:rPr>
      </w:pPr>
    </w:p>
    <w:p w14:paraId="2F00194F" w14:textId="77777777" w:rsidR="00415C97" w:rsidRDefault="00415C97" w:rsidP="00E63360">
      <w:pPr>
        <w:numPr>
          <w:ilvl w:val="0"/>
          <w:numId w:val="2"/>
        </w:numPr>
        <w:rPr>
          <w:sz w:val="32"/>
          <w:szCs w:val="32"/>
        </w:rPr>
      </w:pPr>
      <w:r w:rsidRPr="00E63360">
        <w:rPr>
          <w:sz w:val="32"/>
          <w:szCs w:val="32"/>
        </w:rPr>
        <w:t>Recommends major program initiatives to the full board for approval.</w:t>
      </w:r>
    </w:p>
    <w:p w14:paraId="7DCFD3AD" w14:textId="77777777" w:rsidR="00E63360" w:rsidRDefault="00E63360" w:rsidP="00E63360">
      <w:pPr>
        <w:pStyle w:val="ListParagraph"/>
        <w:rPr>
          <w:sz w:val="32"/>
          <w:szCs w:val="32"/>
        </w:rPr>
      </w:pPr>
    </w:p>
    <w:p w14:paraId="5B022EF2" w14:textId="22102973" w:rsidR="00E63360" w:rsidRPr="00E63360" w:rsidRDefault="00E63360" w:rsidP="00E63360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Reports regularly on PBO’s programs.</w:t>
      </w:r>
    </w:p>
    <w:p w14:paraId="2F001950" w14:textId="77777777" w:rsidR="00415C97" w:rsidRPr="00415C97" w:rsidRDefault="00415C97">
      <w:pPr>
        <w:rPr>
          <w:sz w:val="40"/>
          <w:szCs w:val="40"/>
        </w:rPr>
      </w:pPr>
    </w:p>
    <w:p w14:paraId="6D277AC6" w14:textId="77777777" w:rsidR="00B359F7" w:rsidRDefault="00B359F7" w:rsidP="00B359F7">
      <w:pPr>
        <w:pStyle w:val="ListParagraph"/>
      </w:pPr>
    </w:p>
    <w:p w14:paraId="04C0AB7E" w14:textId="77777777" w:rsidR="00E63360" w:rsidRDefault="00E63360" w:rsidP="00B359F7">
      <w:pPr>
        <w:pStyle w:val="ListParagraph"/>
      </w:pPr>
    </w:p>
    <w:p w14:paraId="33D11152" w14:textId="77777777" w:rsidR="00E63360" w:rsidRDefault="00E63360" w:rsidP="00B359F7">
      <w:pPr>
        <w:pStyle w:val="ListParagraph"/>
      </w:pPr>
    </w:p>
    <w:p w14:paraId="641B19F4" w14:textId="77777777" w:rsidR="00E63360" w:rsidRDefault="00E63360" w:rsidP="00B359F7">
      <w:pPr>
        <w:pStyle w:val="ListParagraph"/>
      </w:pPr>
    </w:p>
    <w:p w14:paraId="17E5B12E" w14:textId="77777777" w:rsidR="00E63360" w:rsidRDefault="00E63360" w:rsidP="00B359F7">
      <w:pPr>
        <w:pStyle w:val="ListParagraph"/>
      </w:pPr>
    </w:p>
    <w:p w14:paraId="5C9A9BD8" w14:textId="77777777" w:rsidR="00B359F7" w:rsidRPr="00A30986" w:rsidRDefault="00B359F7" w:rsidP="00B359F7">
      <w:pPr>
        <w:rPr>
          <w:sz w:val="32"/>
          <w:szCs w:val="32"/>
        </w:rPr>
      </w:pPr>
    </w:p>
    <w:p w14:paraId="3259A581" w14:textId="77777777" w:rsidR="00B359F7" w:rsidRDefault="00B359F7" w:rsidP="00B359F7"/>
    <w:p w14:paraId="41931F6B" w14:textId="77777777" w:rsidR="00E63360" w:rsidRDefault="00E63360" w:rsidP="00B359F7"/>
    <w:p w14:paraId="1D0B338D" w14:textId="77777777" w:rsidR="00E63360" w:rsidRDefault="00E63360" w:rsidP="00B359F7"/>
    <w:p w14:paraId="342F1F41" w14:textId="77777777" w:rsidR="00B359F7" w:rsidRDefault="00B359F7" w:rsidP="00B359F7"/>
    <w:p w14:paraId="0ECECED7" w14:textId="77777777" w:rsidR="00B359F7" w:rsidRDefault="00B359F7" w:rsidP="00B359F7">
      <w:pPr>
        <w:pStyle w:val="Heading6"/>
      </w:pPr>
      <w:r>
        <w:t>Prevent Blindness Ohio/585 S. Front Street, Suite 220/Columbus, OH  43215</w:t>
      </w:r>
    </w:p>
    <w:p w14:paraId="2EE1D9DC" w14:textId="77777777" w:rsidR="00B359F7" w:rsidRDefault="00B359F7" w:rsidP="00B359F7">
      <w:pPr>
        <w:numPr>
          <w:ilvl w:val="12"/>
          <w:numId w:val="0"/>
        </w:numPr>
        <w:pBdr>
          <w:top w:val="thinThickSmallGap" w:sz="24" w:space="1" w:color="auto"/>
        </w:pBdr>
        <w:jc w:val="center"/>
      </w:pPr>
      <w:r>
        <w:t>614-464-2020</w:t>
      </w:r>
    </w:p>
    <w:p w14:paraId="3F980AF0" w14:textId="2199643B" w:rsidR="00B359F7" w:rsidRDefault="00B359F7" w:rsidP="00B359F7">
      <w:pPr>
        <w:numPr>
          <w:ilvl w:val="12"/>
          <w:numId w:val="0"/>
        </w:numPr>
        <w:pBdr>
          <w:top w:val="thinThickSmallGap" w:sz="24" w:space="1" w:color="auto"/>
        </w:pBdr>
        <w:jc w:val="center"/>
      </w:pPr>
      <w:hyperlink r:id="rId9" w:history="1">
        <w:r>
          <w:rPr>
            <w:rStyle w:val="Hyperlink"/>
          </w:rPr>
          <w:t>www.pbohio.org</w:t>
        </w:r>
      </w:hyperlink>
    </w:p>
    <w:sectPr w:rsidR="00B359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E142E"/>
    <w:multiLevelType w:val="hybridMultilevel"/>
    <w:tmpl w:val="9F3E89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30652"/>
    <w:multiLevelType w:val="hybridMultilevel"/>
    <w:tmpl w:val="24624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9078860">
    <w:abstractNumId w:val="0"/>
  </w:num>
  <w:num w:numId="2" w16cid:durableId="787353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C97"/>
    <w:rsid w:val="0006348C"/>
    <w:rsid w:val="0008387F"/>
    <w:rsid w:val="000E53F8"/>
    <w:rsid w:val="0015742F"/>
    <w:rsid w:val="002B2BBD"/>
    <w:rsid w:val="00415C97"/>
    <w:rsid w:val="00562E36"/>
    <w:rsid w:val="00566C23"/>
    <w:rsid w:val="006513B5"/>
    <w:rsid w:val="0088661A"/>
    <w:rsid w:val="00B359F7"/>
    <w:rsid w:val="00D223D3"/>
    <w:rsid w:val="00D5363C"/>
    <w:rsid w:val="00E63360"/>
    <w:rsid w:val="00FD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01942"/>
  <w15:chartTrackingRefBased/>
  <w15:docId w15:val="{B6BC8E9F-01C4-4CA8-81E1-5CBD0FF2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359F7"/>
    <w:pPr>
      <w:keepNext/>
      <w:numPr>
        <w:ilvl w:val="12"/>
      </w:numPr>
      <w:pBdr>
        <w:top w:val="thinThickSmallGap" w:sz="24" w:space="1" w:color="auto"/>
      </w:pBdr>
      <w:jc w:val="center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D223D3"/>
    <w:pPr>
      <w:widowControl w:val="0"/>
      <w:spacing w:after="160" w:line="240" w:lineRule="exact"/>
    </w:pPr>
    <w:rPr>
      <w:rFonts w:ascii="Verdana" w:hAnsi="Verdana"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B359F7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B359F7"/>
    <w:rPr>
      <w:b/>
      <w:sz w:val="24"/>
    </w:rPr>
  </w:style>
  <w:style w:type="character" w:styleId="Hyperlink">
    <w:name w:val="Hyperlink"/>
    <w:rsid w:val="00B35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bohi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1FBF82A8077429058C2E9C1E035E4" ma:contentTypeVersion="15" ma:contentTypeDescription="Create a new document." ma:contentTypeScope="" ma:versionID="c04c18e4c0856b0052ab076cdb9dbd79">
  <xsd:schema xmlns:xsd="http://www.w3.org/2001/XMLSchema" xmlns:xs="http://www.w3.org/2001/XMLSchema" xmlns:p="http://schemas.microsoft.com/office/2006/metadata/properties" xmlns:ns2="d207cf3e-00dc-47cb-ac09-9ce46001f6f6" xmlns:ns3="cca40961-c236-4876-b2bf-6ca3729e48fd" targetNamespace="http://schemas.microsoft.com/office/2006/metadata/properties" ma:root="true" ma:fieldsID="8fa852d5be36ac287adf77c6d0df76af" ns2:_="" ns3:_="">
    <xsd:import namespace="d207cf3e-00dc-47cb-ac09-9ce46001f6f6"/>
    <xsd:import namespace="cca40961-c236-4876-b2bf-6ca3729e4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7cf3e-00dc-47cb-ac09-9ce46001f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1c4458-1e9d-4f80-b58a-940996fdf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40961-c236-4876-b2bf-6ca3729e48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06ea38-e179-40db-904e-c9e25c02fd31}" ma:internalName="TaxCatchAll" ma:showField="CatchAllData" ma:web="cca40961-c236-4876-b2bf-6ca3729e4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a40961-c236-4876-b2bf-6ca3729e48fd" xsi:nil="true"/>
    <lcf76f155ced4ddcb4097134ff3c332f xmlns="d207cf3e-00dc-47cb-ac09-9ce46001f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DE4F54-F622-4C0F-9BB1-8B265A0C7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4B064-CEFD-45B6-AB7C-A82048FB5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07cf3e-00dc-47cb-ac09-9ce46001f6f6"/>
    <ds:schemaRef ds:uri="cca40961-c236-4876-b2bf-6ca3729e4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12A58-0B64-4518-89AF-F581B33D664D}">
  <ds:schemaRefs>
    <ds:schemaRef ds:uri="http://schemas.microsoft.com/office/2006/metadata/properties"/>
    <ds:schemaRef ds:uri="http://schemas.microsoft.com/office/infopath/2007/PartnerControls"/>
    <ds:schemaRef ds:uri="cca40961-c236-4876-b2bf-6ca3729e48fd"/>
    <ds:schemaRef ds:uri="d207cf3e-00dc-47cb-ac09-9ce46001f6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SERVICES COMMITTEE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SERVICES COMMITTEE</dc:title>
  <dc:subject/>
  <dc:creator>Sherill K. Williams</dc:creator>
  <cp:keywords/>
  <dc:description/>
  <cp:lastModifiedBy>David Monder</cp:lastModifiedBy>
  <cp:revision>6</cp:revision>
  <dcterms:created xsi:type="dcterms:W3CDTF">2026-03-13T15:39:00Z</dcterms:created>
  <dcterms:modified xsi:type="dcterms:W3CDTF">2026-03-13T17:50:00Z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0x0101008C61FBF82A8077429058C2E9C1E035E4</vt:lpwstr>
  </property>
  <property fmtid="{D5CDD505-2E9C-101B-9397-08002B2CF9AE}" pid="3" name="Order">
    <vt:r8>3794000</vt:r8>
  </property>
</Properties>
</file>